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BA" w:rsidRDefault="004755BA" w:rsidP="001860D3">
      <w:pPr>
        <w:spacing w:line="480" w:lineRule="auto"/>
        <w:jc w:val="center"/>
        <w:rPr>
          <w:rFonts w:ascii="Bryant Bold" w:hAnsi="Bryant Bold" w:cs="Times New Roman"/>
          <w:b/>
          <w:sz w:val="24"/>
          <w:szCs w:val="24"/>
          <w:u w:val="single"/>
        </w:rPr>
      </w:pPr>
      <w:bookmarkStart w:id="0" w:name="_GoBack"/>
      <w:r>
        <w:rPr>
          <w:rFonts w:ascii="Bryant Bold" w:hAnsi="Bryant Bold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5296DBD9" wp14:editId="007CE608">
            <wp:simplePos x="0" y="0"/>
            <wp:positionH relativeFrom="margin">
              <wp:posOffset>1285875</wp:posOffset>
            </wp:positionH>
            <wp:positionV relativeFrom="margin">
              <wp:posOffset>-371475</wp:posOffset>
            </wp:positionV>
            <wp:extent cx="3519170" cy="8953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314"/>
                    <a:stretch/>
                  </pic:blipFill>
                  <pic:spPr bwMode="auto">
                    <a:xfrm>
                      <a:off x="0" y="0"/>
                      <a:ext cx="351917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755BA" w:rsidRDefault="004755BA" w:rsidP="001860D3">
      <w:pPr>
        <w:spacing w:line="480" w:lineRule="auto"/>
        <w:jc w:val="center"/>
        <w:rPr>
          <w:rFonts w:ascii="Bryant Bold" w:hAnsi="Bryant Bold" w:cs="Times New Roman"/>
          <w:b/>
          <w:sz w:val="24"/>
          <w:szCs w:val="24"/>
          <w:u w:val="single"/>
        </w:rPr>
      </w:pPr>
    </w:p>
    <w:p w:rsidR="001860D3" w:rsidRPr="004755BA" w:rsidRDefault="001860D3" w:rsidP="001860D3">
      <w:pPr>
        <w:spacing w:line="480" w:lineRule="auto"/>
        <w:jc w:val="center"/>
        <w:rPr>
          <w:rFonts w:ascii="Bryant Bold" w:hAnsi="Bryant Bold" w:cs="Times New Roman"/>
          <w:b/>
          <w:sz w:val="28"/>
          <w:szCs w:val="28"/>
          <w:u w:val="single"/>
        </w:rPr>
      </w:pPr>
      <w:r w:rsidRPr="004755BA">
        <w:rPr>
          <w:rFonts w:ascii="Bryant Bold" w:hAnsi="Bryant Bold" w:cs="Times New Roman"/>
          <w:b/>
          <w:sz w:val="28"/>
          <w:szCs w:val="28"/>
          <w:u w:val="single"/>
        </w:rPr>
        <w:t>Online Resources for Product Specification Information</w:t>
      </w:r>
    </w:p>
    <w:p w:rsidR="00D007B7" w:rsidRPr="004755BA" w:rsidRDefault="00D007B7" w:rsidP="00D007B7">
      <w:pPr>
        <w:pStyle w:val="ListParagraph"/>
        <w:numPr>
          <w:ilvl w:val="0"/>
          <w:numId w:val="3"/>
        </w:numPr>
        <w:spacing w:line="480" w:lineRule="auto"/>
        <w:rPr>
          <w:rFonts w:ascii="Letter Gothic Std" w:hAnsi="Letter Gothic Std" w:cs="Times New Roman"/>
          <w:sz w:val="24"/>
          <w:szCs w:val="24"/>
        </w:rPr>
      </w:pPr>
      <w:r w:rsidRPr="004755BA">
        <w:rPr>
          <w:rFonts w:ascii="Letter Gothic Std" w:hAnsi="Letter Gothic Std" w:cs="Times New Roman"/>
          <w:sz w:val="24"/>
          <w:szCs w:val="24"/>
        </w:rPr>
        <w:t xml:space="preserve">National Resource Center on Nutrition, Physical Activity and Aging Bid Specifications in Older American Act Nutrition Programs: </w:t>
      </w:r>
      <w:hyperlink r:id="rId9" w:history="1">
        <w:r w:rsidRPr="004755BA">
          <w:rPr>
            <w:rStyle w:val="Hyperlink"/>
            <w:rFonts w:ascii="Letter Gothic Std" w:hAnsi="Letter Gothic Std" w:cs="Times New Roman"/>
            <w:sz w:val="24"/>
            <w:szCs w:val="24"/>
          </w:rPr>
          <w:t>http://nutritionandaging.fiu.edu/creative_solutions/bid_specs.asp</w:t>
        </w:r>
      </w:hyperlink>
      <w:r w:rsidRPr="004755BA">
        <w:rPr>
          <w:rFonts w:ascii="Letter Gothic Std" w:hAnsi="Letter Gothic Std" w:cs="Times New Roman"/>
          <w:sz w:val="24"/>
          <w:szCs w:val="24"/>
        </w:rPr>
        <w:t xml:space="preserve"> </w:t>
      </w:r>
    </w:p>
    <w:p w:rsidR="001860D3" w:rsidRPr="004755BA" w:rsidRDefault="00073689" w:rsidP="001860D3">
      <w:pPr>
        <w:pStyle w:val="ListParagraph"/>
        <w:numPr>
          <w:ilvl w:val="0"/>
          <w:numId w:val="3"/>
        </w:numPr>
        <w:spacing w:line="480" w:lineRule="auto"/>
        <w:rPr>
          <w:rFonts w:ascii="Letter Gothic Std" w:hAnsi="Letter Gothic Std" w:cs="Times New Roman"/>
          <w:sz w:val="24"/>
          <w:szCs w:val="24"/>
        </w:rPr>
      </w:pPr>
      <w:r w:rsidRPr="004755BA">
        <w:rPr>
          <w:rFonts w:ascii="Letter Gothic Std" w:hAnsi="Letter Gothic Std" w:cs="Times New Roman"/>
          <w:sz w:val="24"/>
          <w:szCs w:val="24"/>
        </w:rPr>
        <w:t xml:space="preserve">North American Meat Association Meat buyer’s Guide: </w:t>
      </w:r>
      <w:hyperlink r:id="rId10" w:history="1">
        <w:r w:rsidRPr="004755BA">
          <w:rPr>
            <w:rStyle w:val="Hyperlink"/>
            <w:rFonts w:ascii="Letter Gothic Std" w:hAnsi="Letter Gothic Std" w:cs="Times New Roman"/>
            <w:sz w:val="24"/>
            <w:szCs w:val="24"/>
          </w:rPr>
          <w:t>http://www.meatbuyersguide.com/Account/Login.aspx?ReturnUrl=%2f</w:t>
        </w:r>
      </w:hyperlink>
      <w:r w:rsidRPr="004755BA">
        <w:rPr>
          <w:rFonts w:ascii="Letter Gothic Std" w:hAnsi="Letter Gothic Std" w:cs="Times New Roman"/>
          <w:sz w:val="24"/>
          <w:szCs w:val="24"/>
        </w:rPr>
        <w:t xml:space="preserve">  </w:t>
      </w:r>
    </w:p>
    <w:p w:rsidR="001860D3" w:rsidRPr="004755BA" w:rsidRDefault="001860D3" w:rsidP="001860D3">
      <w:pPr>
        <w:pStyle w:val="ListParagraph"/>
        <w:numPr>
          <w:ilvl w:val="0"/>
          <w:numId w:val="3"/>
        </w:numPr>
        <w:spacing w:line="480" w:lineRule="auto"/>
        <w:rPr>
          <w:rFonts w:ascii="Letter Gothic Std" w:hAnsi="Letter Gothic Std" w:cs="Times New Roman"/>
          <w:sz w:val="24"/>
          <w:szCs w:val="24"/>
        </w:rPr>
      </w:pPr>
      <w:r w:rsidRPr="004755BA">
        <w:rPr>
          <w:rFonts w:ascii="Letter Gothic Std" w:hAnsi="Letter Gothic Std" w:cs="Times New Roman"/>
          <w:sz w:val="24"/>
          <w:szCs w:val="24"/>
        </w:rPr>
        <w:t xml:space="preserve">United States Department of Agriculture (USDA) Agricultural Marketing Service’s USDA Quality Standards: </w:t>
      </w:r>
      <w:hyperlink r:id="rId11" w:history="1">
        <w:r w:rsidRPr="004755BA">
          <w:rPr>
            <w:rStyle w:val="Hyperlink"/>
            <w:rFonts w:ascii="Letter Gothic Std" w:hAnsi="Letter Gothic Std" w:cs="Times New Roman"/>
            <w:sz w:val="24"/>
            <w:szCs w:val="24"/>
          </w:rPr>
          <w:t>http://www.ams.usda.gov/AMSv1.0/standards</w:t>
        </w:r>
      </w:hyperlink>
    </w:p>
    <w:p w:rsidR="00D63D4A" w:rsidRPr="004755BA" w:rsidRDefault="001860D3" w:rsidP="001860D3">
      <w:pPr>
        <w:pStyle w:val="ListParagraph"/>
        <w:numPr>
          <w:ilvl w:val="0"/>
          <w:numId w:val="3"/>
        </w:numPr>
        <w:spacing w:line="480" w:lineRule="auto"/>
        <w:rPr>
          <w:rFonts w:ascii="Letter Gothic Std" w:hAnsi="Letter Gothic Std" w:cs="Times New Roman"/>
          <w:sz w:val="24"/>
          <w:szCs w:val="24"/>
        </w:rPr>
      </w:pPr>
      <w:r w:rsidRPr="004755BA">
        <w:rPr>
          <w:rFonts w:ascii="Letter Gothic Std" w:hAnsi="Letter Gothic Std" w:cs="Times New Roman"/>
          <w:sz w:val="24"/>
          <w:szCs w:val="24"/>
        </w:rPr>
        <w:t xml:space="preserve">USDA Specifications &amp; US Grading Standards: </w:t>
      </w:r>
      <w:hyperlink r:id="rId12" w:history="1">
        <w:r w:rsidRPr="004755BA">
          <w:rPr>
            <w:rStyle w:val="Hyperlink"/>
            <w:rFonts w:ascii="Letter Gothic Std" w:hAnsi="Letter Gothic Std" w:cs="Times New Roman"/>
            <w:sz w:val="24"/>
            <w:szCs w:val="24"/>
          </w:rPr>
          <w:t>http://www.fns.usda.gov/fdd/specifications-us-grading-standards</w:t>
        </w:r>
      </w:hyperlink>
      <w:r w:rsidRPr="004755BA">
        <w:rPr>
          <w:rFonts w:ascii="Letter Gothic Std" w:hAnsi="Letter Gothic Std" w:cs="Times New Roman"/>
          <w:sz w:val="24"/>
          <w:szCs w:val="24"/>
        </w:rPr>
        <w:t xml:space="preserve"> </w:t>
      </w:r>
    </w:p>
    <w:p w:rsidR="001860D3" w:rsidRPr="004755BA" w:rsidRDefault="001860D3">
      <w:pPr>
        <w:rPr>
          <w:rFonts w:ascii="Letter Gothic Std" w:hAnsi="Letter Gothic Std" w:cs="Times New Roman"/>
          <w:sz w:val="24"/>
          <w:szCs w:val="24"/>
        </w:rPr>
      </w:pPr>
    </w:p>
    <w:sectPr w:rsidR="001860D3" w:rsidRPr="004755BA" w:rsidSect="00052496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FE" w:rsidRDefault="007332FE" w:rsidP="004755BA">
      <w:pPr>
        <w:spacing w:after="0" w:line="240" w:lineRule="auto"/>
      </w:pPr>
      <w:r>
        <w:separator/>
      </w:r>
    </w:p>
  </w:endnote>
  <w:endnote w:type="continuationSeparator" w:id="0">
    <w:p w:rsidR="007332FE" w:rsidRDefault="007332FE" w:rsidP="0047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BA" w:rsidRDefault="004755BA">
    <w:pPr>
      <w:pStyle w:val="Footer"/>
    </w:pPr>
    <w:r>
      <w:ptab w:relativeTo="margin" w:alignment="center" w:leader="none"/>
    </w:r>
    <w:r>
      <w:t>©2015 Meals on Wheels Leadership Academy. All rights reserved.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FE" w:rsidRDefault="007332FE" w:rsidP="004755BA">
      <w:pPr>
        <w:spacing w:after="0" w:line="240" w:lineRule="auto"/>
      </w:pPr>
      <w:r>
        <w:separator/>
      </w:r>
    </w:p>
  </w:footnote>
  <w:footnote w:type="continuationSeparator" w:id="0">
    <w:p w:rsidR="007332FE" w:rsidRDefault="007332FE" w:rsidP="00475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3224"/>
    <w:multiLevelType w:val="hybridMultilevel"/>
    <w:tmpl w:val="B850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A7F13"/>
    <w:multiLevelType w:val="hybridMultilevel"/>
    <w:tmpl w:val="99247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762A8"/>
    <w:multiLevelType w:val="hybridMultilevel"/>
    <w:tmpl w:val="24A4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01"/>
    <w:rsid w:val="00052496"/>
    <w:rsid w:val="00073689"/>
    <w:rsid w:val="00137699"/>
    <w:rsid w:val="00161BC3"/>
    <w:rsid w:val="001860D3"/>
    <w:rsid w:val="00347E01"/>
    <w:rsid w:val="004755BA"/>
    <w:rsid w:val="007332FE"/>
    <w:rsid w:val="007C5E9B"/>
    <w:rsid w:val="00820131"/>
    <w:rsid w:val="008B3733"/>
    <w:rsid w:val="00BA1F7C"/>
    <w:rsid w:val="00D007B7"/>
    <w:rsid w:val="00D63D4A"/>
    <w:rsid w:val="00F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6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5BA"/>
  </w:style>
  <w:style w:type="paragraph" w:styleId="Footer">
    <w:name w:val="footer"/>
    <w:basedOn w:val="Normal"/>
    <w:link w:val="FooterChar"/>
    <w:uiPriority w:val="99"/>
    <w:unhideWhenUsed/>
    <w:rsid w:val="00475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5BA"/>
  </w:style>
  <w:style w:type="paragraph" w:styleId="BalloonText">
    <w:name w:val="Balloon Text"/>
    <w:basedOn w:val="Normal"/>
    <w:link w:val="BalloonTextChar"/>
    <w:uiPriority w:val="99"/>
    <w:semiHidden/>
    <w:unhideWhenUsed/>
    <w:rsid w:val="0047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6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5BA"/>
  </w:style>
  <w:style w:type="paragraph" w:styleId="Footer">
    <w:name w:val="footer"/>
    <w:basedOn w:val="Normal"/>
    <w:link w:val="FooterChar"/>
    <w:uiPriority w:val="99"/>
    <w:unhideWhenUsed/>
    <w:rsid w:val="00475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5BA"/>
  </w:style>
  <w:style w:type="paragraph" w:styleId="BalloonText">
    <w:name w:val="Balloon Text"/>
    <w:basedOn w:val="Normal"/>
    <w:link w:val="BalloonTextChar"/>
    <w:uiPriority w:val="99"/>
    <w:semiHidden/>
    <w:unhideWhenUsed/>
    <w:rsid w:val="0047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ns.usda.gov/fdd/specifications-us-grading-stand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s.usda.gov/AMSv1.0/standar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atbuyersguide.com/Account/Login.aspx?ReturnUrl=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utritionandaging.fiu.edu/creative_solutions/bid_specs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Mirro</dc:creator>
  <cp:lastModifiedBy>Bernadette Mirro</cp:lastModifiedBy>
  <cp:revision>8</cp:revision>
  <dcterms:created xsi:type="dcterms:W3CDTF">2014-12-22T17:35:00Z</dcterms:created>
  <dcterms:modified xsi:type="dcterms:W3CDTF">2015-01-30T15:00:00Z</dcterms:modified>
</cp:coreProperties>
</file>